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ind w:left="0" w:leftChars="-200" w:right="-512" w:rightChars="-244" w:hanging="420" w:firstLineChars="0"/>
        <w:jc w:val="center"/>
        <w:rPr>
          <w:rFonts w:hint="eastAsia" w:ascii="仿宋" w:hAnsi="仿宋" w:eastAsia="仿宋" w:cs="仿宋"/>
          <w:sz w:val="36"/>
          <w:szCs w:val="36"/>
        </w:rPr>
      </w:pPr>
      <w:r>
        <w:rPr>
          <w:rFonts w:hint="eastAsia" w:ascii="仿宋" w:hAnsi="仿宋" w:eastAsia="仿宋" w:cs="仿宋"/>
          <w:sz w:val="36"/>
          <w:szCs w:val="36"/>
        </w:rPr>
        <w:t>重庆市第八中学校（渝北校区）</w:t>
      </w:r>
    </w:p>
    <w:p>
      <w:pPr>
        <w:pStyle w:val="6"/>
        <w:spacing w:after="0"/>
        <w:ind w:left="0" w:leftChars="-200" w:right="-512" w:rightChars="-244" w:hanging="420" w:firstLineChars="0"/>
        <w:jc w:val="center"/>
        <w:rPr>
          <w:rFonts w:hint="default" w:ascii="仿宋" w:hAnsi="仿宋" w:eastAsia="仿宋" w:cs="仿宋"/>
          <w:sz w:val="36"/>
          <w:szCs w:val="36"/>
          <w:lang w:val="en-US" w:eastAsia="zh-CN"/>
        </w:rPr>
      </w:pPr>
      <w:r>
        <w:rPr>
          <w:rFonts w:hint="eastAsia" w:ascii="仿宋" w:hAnsi="仿宋" w:eastAsia="仿宋" w:cs="仿宋"/>
          <w:sz w:val="36"/>
          <w:szCs w:val="36"/>
        </w:rPr>
        <w:t>多媒体教室配套设施设备采购询价采购</w:t>
      </w:r>
      <w:r>
        <w:rPr>
          <w:rFonts w:hint="eastAsia" w:ascii="仿宋" w:hAnsi="仿宋" w:eastAsia="仿宋" w:cs="仿宋"/>
          <w:sz w:val="36"/>
          <w:szCs w:val="36"/>
          <w:lang w:val="en-US" w:eastAsia="zh-CN"/>
        </w:rPr>
        <w:t>招标文件</w:t>
      </w:r>
    </w:p>
    <w:p>
      <w:pPr>
        <w:pStyle w:val="6"/>
        <w:spacing w:after="0"/>
        <w:ind w:left="0" w:leftChars="-200" w:right="-512" w:rightChars="-244" w:hanging="420" w:firstLineChars="0"/>
        <w:jc w:val="center"/>
        <w:rPr>
          <w:rFonts w:hint="eastAsia" w:ascii="仿宋" w:hAnsi="仿宋" w:eastAsia="仿宋" w:cs="仿宋"/>
          <w:sz w:val="21"/>
          <w:szCs w:val="21"/>
          <w:lang w:val="en-US" w:eastAsia="zh-CN"/>
        </w:rPr>
      </w:pPr>
    </w:p>
    <w:p>
      <w:pPr>
        <w:pStyle w:val="6"/>
        <w:keepNext w:val="0"/>
        <w:keepLines w:val="0"/>
        <w:pageBreakBefore w:val="0"/>
        <w:widowControl/>
        <w:kinsoku/>
        <w:wordWrap/>
        <w:overflowPunct/>
        <w:topLinePunct w:val="0"/>
        <w:autoSpaceDE/>
        <w:autoSpaceDN/>
        <w:bidi w:val="0"/>
        <w:adjustRightInd/>
        <w:snapToGrid/>
        <w:spacing w:after="0" w:line="360" w:lineRule="auto"/>
        <w:ind w:firstLine="641"/>
        <w:textAlignment w:val="auto"/>
        <w:outlineLvl w:val="9"/>
        <w:rPr>
          <w:rFonts w:hint="eastAsia" w:ascii="仿宋" w:hAnsi="仿宋" w:eastAsia="仿宋" w:cs="仿宋"/>
        </w:rPr>
      </w:pPr>
      <w:r>
        <w:rPr>
          <w:rFonts w:hint="eastAsia" w:ascii="仿宋" w:hAnsi="仿宋" w:eastAsia="仿宋" w:cs="仿宋"/>
        </w:rPr>
        <w:t>根据重庆市政府采购及重庆市第八中学校招投标相关规定，重庆市第八中学校（渝北校区）多媒体教室配套设施设备采购项目已通过学校审批程序，现对外公开询价招标。</w:t>
      </w:r>
    </w:p>
    <w:p>
      <w:pPr>
        <w:pStyle w:val="3"/>
        <w:rPr>
          <w:rFonts w:hint="eastAsia" w:ascii="仿宋" w:hAnsi="仿宋" w:eastAsia="仿宋" w:cs="仿宋"/>
          <w:sz w:val="24"/>
          <w:szCs w:val="24"/>
        </w:rPr>
      </w:pPr>
      <w:r>
        <w:rPr>
          <w:rFonts w:hint="eastAsia" w:ascii="仿宋" w:hAnsi="仿宋" w:eastAsia="仿宋" w:cs="仿宋"/>
          <w:sz w:val="24"/>
          <w:szCs w:val="24"/>
        </w:rPr>
        <w:t>一、招标单位：重庆市第八中学校</w:t>
      </w:r>
    </w:p>
    <w:p>
      <w:pPr>
        <w:pStyle w:val="3"/>
        <w:rPr>
          <w:rFonts w:hint="eastAsia" w:ascii="仿宋" w:hAnsi="仿宋" w:eastAsia="仿宋" w:cs="仿宋"/>
          <w:sz w:val="24"/>
          <w:szCs w:val="24"/>
        </w:rPr>
      </w:pPr>
      <w:r>
        <w:rPr>
          <w:rFonts w:hint="eastAsia" w:ascii="仿宋" w:hAnsi="仿宋" w:eastAsia="仿宋" w:cs="仿宋"/>
          <w:sz w:val="24"/>
          <w:szCs w:val="24"/>
        </w:rPr>
        <w:t>二、招标项目及内容</w:t>
      </w:r>
    </w:p>
    <w:p>
      <w:pPr>
        <w:pStyle w:val="6"/>
        <w:keepNext w:val="0"/>
        <w:keepLines w:val="0"/>
        <w:pageBreakBefore w:val="0"/>
        <w:kinsoku/>
        <w:wordWrap/>
        <w:overflowPunct/>
        <w:topLinePunct w:val="0"/>
        <w:autoSpaceDE/>
        <w:autoSpaceDN/>
        <w:bidi w:val="0"/>
        <w:adjustRightInd/>
        <w:spacing w:after="0" w:line="360" w:lineRule="auto"/>
        <w:textAlignment w:val="auto"/>
        <w:outlineLvl w:val="9"/>
        <w:rPr>
          <w:rFonts w:hint="eastAsia" w:ascii="仿宋" w:hAnsi="仿宋" w:eastAsia="仿宋" w:cs="仿宋"/>
        </w:rPr>
      </w:pPr>
      <w:r>
        <w:rPr>
          <w:rFonts w:hint="eastAsia" w:ascii="仿宋" w:hAnsi="仿宋" w:eastAsia="仿宋" w:cs="仿宋"/>
        </w:rPr>
        <w:t>(一)项目内容</w:t>
      </w:r>
    </w:p>
    <w:tbl>
      <w:tblPr>
        <w:tblStyle w:val="7"/>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8"/>
        <w:gridCol w:w="2064"/>
        <w:gridCol w:w="1813"/>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5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项目名称</w:t>
            </w:r>
          </w:p>
        </w:tc>
        <w:tc>
          <w:tcPr>
            <w:tcW w:w="2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最高限价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（万元）</w:t>
            </w:r>
          </w:p>
        </w:tc>
        <w:tc>
          <w:tcPr>
            <w:tcW w:w="18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投标保证金</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（元）</w:t>
            </w:r>
          </w:p>
        </w:tc>
        <w:tc>
          <w:tcPr>
            <w:tcW w:w="16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528"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重庆市第八中学校（渝北校区）多媒体教室配套设施设备采购</w:t>
            </w:r>
          </w:p>
        </w:tc>
        <w:tc>
          <w:tcPr>
            <w:tcW w:w="2064"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default" w:ascii="仿宋" w:hAnsi="仿宋" w:eastAsia="仿宋" w:cs="仿宋"/>
                <w:sz w:val="24"/>
                <w:szCs w:val="24"/>
                <w:lang w:val="en-US"/>
              </w:rPr>
            </w:pPr>
            <w:r>
              <w:rPr>
                <w:rFonts w:hint="eastAsia" w:ascii="仿宋" w:hAnsi="仿宋" w:eastAsia="仿宋" w:cs="仿宋"/>
                <w:sz w:val="24"/>
                <w:szCs w:val="24"/>
                <w:lang w:val="en-US" w:eastAsia="zh-CN"/>
              </w:rPr>
              <w:t>7.5</w:t>
            </w:r>
          </w:p>
        </w:tc>
        <w:tc>
          <w:tcPr>
            <w:tcW w:w="1813"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无</w:t>
            </w:r>
          </w:p>
        </w:tc>
        <w:tc>
          <w:tcPr>
            <w:tcW w:w="1655"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sz w:val="24"/>
                <w:szCs w:val="24"/>
              </w:rPr>
            </w:pPr>
          </w:p>
        </w:tc>
      </w:tr>
    </w:tbl>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textAlignment w:val="auto"/>
        <w:outlineLvl w:val="9"/>
        <w:rPr>
          <w:rFonts w:hint="eastAsia" w:ascii="仿宋" w:hAnsi="仿宋" w:eastAsia="仿宋" w:cs="仿宋"/>
        </w:rPr>
      </w:pPr>
      <w:r>
        <w:rPr>
          <w:rFonts w:hint="eastAsia" w:ascii="仿宋" w:hAnsi="仿宋" w:eastAsia="仿宋" w:cs="仿宋"/>
        </w:rPr>
        <w:t>项目货物名称及技术参数需求</w:t>
      </w:r>
    </w:p>
    <w:tbl>
      <w:tblPr>
        <w:tblStyle w:val="7"/>
        <w:tblW w:w="10076" w:type="dxa"/>
        <w:jc w:val="center"/>
        <w:tblLayout w:type="fixed"/>
        <w:tblCellMar>
          <w:top w:w="15" w:type="dxa"/>
          <w:left w:w="15" w:type="dxa"/>
          <w:bottom w:w="15" w:type="dxa"/>
          <w:right w:w="15" w:type="dxa"/>
        </w:tblCellMar>
      </w:tblPr>
      <w:tblGrid>
        <w:gridCol w:w="570"/>
        <w:gridCol w:w="2295"/>
        <w:gridCol w:w="734"/>
        <w:gridCol w:w="937"/>
        <w:gridCol w:w="5540"/>
      </w:tblGrid>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名称</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数量</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单位</w:t>
            </w:r>
          </w:p>
        </w:tc>
        <w:tc>
          <w:tcPr>
            <w:tcW w:w="5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 xml:space="preserve"> 技术参数 </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交互式平板</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壁挂安装支架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lang w:val="en-US"/>
              </w:rPr>
            </w:pPr>
            <w:r>
              <w:rPr>
                <w:rFonts w:hint="eastAsia" w:ascii="仿宋" w:hAnsi="仿宋" w:eastAsia="仿宋" w:cs="仿宋"/>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副</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适应≥86寸的壁挂安装承重要求。</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安装位置：</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一教学楼2008、3008（把原移动安装的一体机改为固定安装）；</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四教学楼2033、2034、3037、3036</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二教学楼3014、3015、4014、5014</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交互式平板</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移动安装支架</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4</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副</w:t>
            </w:r>
          </w:p>
        </w:tc>
        <w:tc>
          <w:tcPr>
            <w:tcW w:w="5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适应≥86寸的移动安装承重要求。（安装位置：二教楼1010、1011、6012、6014）</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左右推拉绿板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 xml:space="preserve">1、结构：内外双层，内层左置电子白板或一体机，两块书写板一张左右推拉，一张固定；滑动板上配有安全锁，不使用一体机时，滑动板移动保护一体机或电子白板。外形简洁、美观；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2、规格：外径≥420cmX120cm，需保证与触控设备尺寸有效对接，并可根据现场实际情况进行适当调整；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3、书写面板：材质采用墨绿色板面，基板厚度≥0.3mm，整板无拼接；表面附有透明保护膜；磨沙度Ra1.6-3.2um；无明显眩光，不反光，有效保护学生视力；使用寿命：面板正常使用寿命≥5年；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4、衬板：采用防潮、吸音高强度蜂窝纸板或瓦楞纸板，厚度≥13mm；书写时，板面不颤动；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5、背板：采用优质镀锌钢板，厚度≥0.2mm，整张板、无接缝；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6、覆板：采用环保型胶水，胶合牢固，不鼓包，不脱胶，；书写板板体由复合粘压制，一次成型，板体受压均匀；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7、边框：材质采用高级亚光香槟色铝合金，在灯光下无明显眩光，表面氧化涂层处理，模具一次成型；内边框规格≥40mmX20mm，壁厚≥1.0mm，外框：横框≥70mmX110mm，壁厚≥1.2mm，轨道与外框一体化设计，支持滑动板侧面轨道结构；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8、包角：采用抗疲劳ABS工程塑料，模具一次成型；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9、滑轮：每块滑动板安装4组滑轮；滑轮组隐形安装，看面不漏滑轮、螺钉；滑动板前后定位精确；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10、缓冲垫：黑板外框轨道内部安装滑动板缓冲垫，即可控制滑动位与一体机或电子白板完美结合，同时限位保护产品；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11、安全性：黑板固定要考虑到墙体的特殊性，保证黑板安装牢固可靠，投标人需提供制造商售后服务承诺与售后服务电话，保证服务品质；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★12、产品须获得ISO9001&lt;质量管理体系证书&gt;、ISO14001〈环境管理体系认证证书〉、ISO18001〈职业健康安全管理体系认证证书〉、中国教学装备行业协会会员单位，投标人须提供制造商认证证明。</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暗埋高清线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≥10米原装HDMI2.0国标铜软线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用户高清线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≥3米原装HDMI2.0国标铜软线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用户高清线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≥1.8米原装HDMI2.0国标铜软线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暗埋数据线</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≥10米原装VGA3+6国标铜软线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用户数据线</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4</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≥3米原装VGA3+6国标铜软线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用户数据线</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≥1.5米原装VGA3+6国标铜软线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用户闭路线</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14</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≥3米原装国标铜软线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暗埋音频线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≥10米原装国标铜软线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用户音频线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≥3米原装国标铜软线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用户音频线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条</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≥1.8米原装国标铜软线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暗埋电源线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圈</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≥RVV2*1.5平方国标阻燃铜软线</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桌面多媒体信息盒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1、采用了掀盖式的方式；使用者只需掀开面板，即可看到对应的接口；</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2、不需要内部焊接接头，一一对应各接头，对接即可，非常便利；</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3、内置≥1路HDMI接口；≥1路3.5接口；≥1个标准DB15针VGA接口；≥1个万能电源插座；≥1个RJ45接口；</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4、水平嵌入于多媒体讲台；材料：铝拉丝，黑色（需投标人现场踏勘多媒体讲台桌面开孔环境）。</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墙、地、讲台桌面开槽及恢复</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间</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混凝土结构（讲台）+瓷砖（墙面），预埋穿线管后基本按原样恢复（需投标人现场踏勘测量）。</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PVC管材及配件</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间</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厚型、阻燃、可冷弯（需投标人现场踏勘测量）。</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安装辅材</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间</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无氧铜镀金水晶头、VGA头、各型接线端子、塑胶扎带、机打标签、绕线管、电工胶带、膨胀钉、标件锣丝、手孔井、水泥河沙、瓷砖等工程施工辅材（需投标人现场踏勘测量）。</w:t>
            </w:r>
          </w:p>
        </w:tc>
      </w:tr>
      <w:tr>
        <w:tblPrEx>
          <w:tblCellMar>
            <w:top w:w="15" w:type="dxa"/>
            <w:left w:w="15" w:type="dxa"/>
            <w:bottom w:w="15" w:type="dxa"/>
            <w:right w:w="15" w:type="dxa"/>
          </w:tblCellMar>
        </w:tblPrEx>
        <w:trPr>
          <w:trHeight w:val="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000000"/>
                <w:kern w:val="0"/>
                <w:sz w:val="21"/>
                <w:szCs w:val="21"/>
                <w:lang w:val="en-US" w:eastAsia="zh-CN" w:bidi="ar"/>
              </w:rPr>
            </w:pPr>
            <w:r>
              <w:rPr>
                <w:rFonts w:hint="eastAsia" w:ascii="仿宋" w:hAnsi="仿宋" w:eastAsia="仿宋" w:cs="仿宋"/>
                <w:bCs/>
                <w:color w:val="000000"/>
                <w:kern w:val="0"/>
                <w:sz w:val="21"/>
                <w:szCs w:val="21"/>
                <w:lang w:val="en-US" w:eastAsia="zh-CN" w:bidi="ar"/>
              </w:rPr>
              <w:t>18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技术服务费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w:t>
            </w:r>
          </w:p>
        </w:tc>
        <w:tc>
          <w:tcPr>
            <w:tcW w:w="5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项目所有设施设备的保险、运输、施工直接工程费（所有人工费、机械费）、组织措施费（含安全文明施工，环境保护等）、技术措施费、间接费（规费、管理费、财务费等）、符合国家相关政策规定的税赋、售后服务费用及完成本工程不可或缺的工作和责任所发生的费用等。</w:t>
            </w:r>
          </w:p>
        </w:tc>
      </w:tr>
    </w:tbl>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三、完成时间</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签订合同后</w:t>
      </w:r>
      <w:r>
        <w:rPr>
          <w:rFonts w:hint="eastAsia" w:ascii="仿宋" w:hAnsi="仿宋" w:eastAsia="仿宋" w:cs="仿宋"/>
          <w:b/>
          <w:sz w:val="24"/>
          <w:szCs w:val="24"/>
          <w:lang w:val="en-US" w:eastAsia="zh-CN"/>
        </w:rPr>
        <w:t>2</w:t>
      </w:r>
      <w:r>
        <w:rPr>
          <w:rFonts w:hint="eastAsia" w:ascii="仿宋" w:hAnsi="仿宋" w:eastAsia="仿宋" w:cs="仿宋"/>
          <w:b/>
          <w:sz w:val="24"/>
          <w:szCs w:val="24"/>
        </w:rPr>
        <w:t>0个</w:t>
      </w:r>
      <w:r>
        <w:rPr>
          <w:rFonts w:hint="eastAsia" w:ascii="仿宋" w:hAnsi="仿宋" w:eastAsia="仿宋" w:cs="仿宋"/>
          <w:bCs/>
          <w:sz w:val="24"/>
          <w:szCs w:val="24"/>
        </w:rPr>
        <w:t>日历日</w:t>
      </w:r>
      <w:r>
        <w:rPr>
          <w:rFonts w:hint="eastAsia" w:ascii="仿宋" w:hAnsi="仿宋" w:eastAsia="仿宋" w:cs="仿宋"/>
          <w:sz w:val="24"/>
          <w:szCs w:val="24"/>
        </w:rPr>
        <w:t>内完成，包括系统设备安装及调试时间。</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四、投标资质要求</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pageBreakBefore w:val="0"/>
        <w:kinsoku/>
        <w:wordWrap/>
        <w:overflowPunct/>
        <w:topLinePunct w:val="0"/>
        <w:autoSpaceDE/>
        <w:autoSpaceDN/>
        <w:bidi w:val="0"/>
        <w:adjustRightInd/>
        <w:spacing w:after="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pStyle w:val="6"/>
        <w:pageBreakBefore w:val="0"/>
        <w:kinsoku/>
        <w:wordWrap/>
        <w:overflowPunct/>
        <w:topLinePunct w:val="0"/>
        <w:autoSpaceDE/>
        <w:autoSpaceDN/>
        <w:bidi w:val="0"/>
        <w:adjustRightInd/>
        <w:spacing w:after="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（以上证明材料的复印件（加盖投标人公章），原件备查）</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五、招标文件的获取与报名方式</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通过我校网站（http://www.cqbz.cn）通知公告栏进行下载</w:t>
      </w:r>
      <w:r>
        <w:rPr>
          <w:rFonts w:hint="eastAsia" w:ascii="仿宋" w:hAnsi="仿宋" w:eastAsia="仿宋" w:cs="仿宋"/>
          <w:sz w:val="24"/>
          <w:szCs w:val="24"/>
          <w:lang w:eastAsia="zh-CN"/>
        </w:rPr>
        <w:t>；</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2、报名方式：投标人须在公告发布之日起至投标截止之日止持有效证件报名，详见“八、投标时间、地点、联系人 ”，投标人未按时报名将被取消投标资格（投标人需自行组织查勘现场）。</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六、投标书递交 </w:t>
      </w:r>
    </w:p>
    <w:p>
      <w:pPr>
        <w:pStyle w:val="6"/>
        <w:pageBreakBefore w:val="0"/>
        <w:kinsoku/>
        <w:wordWrap/>
        <w:overflowPunct/>
        <w:topLinePunct w:val="0"/>
        <w:autoSpaceDE/>
        <w:autoSpaceDN/>
        <w:bidi w:val="0"/>
        <w:adjustRightInd/>
        <w:spacing w:after="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hint="eastAsia" w:ascii="仿宋" w:hAnsi="仿宋" w:eastAsia="仿宋" w:cs="仿宋"/>
          <w:b/>
          <w:bCs/>
          <w:sz w:val="24"/>
          <w:szCs w:val="24"/>
        </w:rPr>
        <w:t>3</w:t>
      </w:r>
      <w:r>
        <w:rPr>
          <w:rFonts w:hint="eastAsia" w:ascii="仿宋" w:hAnsi="仿宋" w:eastAsia="仿宋" w:cs="仿宋"/>
          <w:sz w:val="24"/>
          <w:szCs w:val="24"/>
        </w:rPr>
        <w:t>年。</w:t>
      </w:r>
    </w:p>
    <w:p>
      <w:pPr>
        <w:pStyle w:val="6"/>
        <w:pageBreakBefore w:val="0"/>
        <w:widowControl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2、投标文件应用文件袋密封，封袋接口处均应贴封条，并加盖单位公章。同时应在封袋上写明投标单位名称。 </w:t>
      </w:r>
    </w:p>
    <w:p>
      <w:pPr>
        <w:pStyle w:val="6"/>
        <w:pageBreakBefore w:val="0"/>
        <w:widowControl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3、投标人应在投标截止时间内将投标文件送达发标方指定地点，过时送达拒收。 </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七、评标办法</w:t>
      </w:r>
    </w:p>
    <w:p>
      <w:pPr>
        <w:pStyle w:val="6"/>
        <w:pageBreakBefore w:val="0"/>
        <w:widowControl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学校招标领导小组根据投标单位的投标报价、服务承诺情况、所投产品性能参数的响应情况等因素，确定中标单位。 </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八、投标时间和投标地点</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sz w:val="24"/>
          <w:szCs w:val="24"/>
        </w:rPr>
        <w:t>投标时间：</w:t>
      </w: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日</w:t>
      </w:r>
      <w:bookmarkStart w:id="10" w:name="_GoBack"/>
      <w:bookmarkEnd w:id="10"/>
    </w:p>
    <w:p>
      <w:pPr>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sz w:val="24"/>
          <w:szCs w:val="24"/>
        </w:rPr>
        <w:t>投标地点：</w:t>
      </w:r>
      <w:r>
        <w:rPr>
          <w:rFonts w:hint="eastAsia" w:ascii="仿宋" w:hAnsi="仿宋" w:eastAsia="仿宋" w:cs="仿宋"/>
          <w:b w:val="0"/>
          <w:bCs w:val="0"/>
          <w:color w:val="auto"/>
          <w:kern w:val="0"/>
          <w:sz w:val="24"/>
          <w:szCs w:val="24"/>
        </w:rPr>
        <w:t>重庆市第八中学校</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eastAsia="zh-CN"/>
        </w:rPr>
        <w:t>谢</w:t>
      </w:r>
      <w:r>
        <w:rPr>
          <w:rFonts w:hint="eastAsia" w:ascii="仿宋" w:hAnsi="仿宋" w:eastAsia="仿宋" w:cs="仿宋"/>
          <w:sz w:val="24"/>
          <w:szCs w:val="24"/>
        </w:rPr>
        <w:t>老师</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联系电话：023-6</w:t>
      </w:r>
      <w:r>
        <w:rPr>
          <w:rFonts w:hint="eastAsia" w:ascii="仿宋" w:hAnsi="仿宋" w:eastAsia="仿宋" w:cs="仿宋"/>
          <w:sz w:val="24"/>
          <w:szCs w:val="24"/>
          <w:lang w:val="en-US" w:eastAsia="zh-CN"/>
        </w:rPr>
        <w:t>5013045</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九、付款方式：</w:t>
      </w:r>
    </w:p>
    <w:p>
      <w:pPr>
        <w:pStyle w:val="6"/>
        <w:pageBreakBefore w:val="0"/>
        <w:kinsoku/>
        <w:wordWrap/>
        <w:overflowPunct/>
        <w:topLinePunct w:val="0"/>
        <w:autoSpaceDE/>
        <w:autoSpaceDN/>
        <w:bidi w:val="0"/>
        <w:adjustRightInd/>
        <w:spacing w:after="0" w:line="52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施工验收合格后，供货方开具正式发票，校方将按双方合同约定付款； </w:t>
      </w:r>
    </w:p>
    <w:p>
      <w:pPr>
        <w:pStyle w:val="3"/>
        <w:pageBreakBefore w:val="0"/>
        <w:kinsoku/>
        <w:wordWrap/>
        <w:overflowPunct/>
        <w:topLinePunct w:val="0"/>
        <w:autoSpaceDE/>
        <w:autoSpaceDN/>
        <w:bidi w:val="0"/>
        <w:adjustRightInd/>
        <w:spacing w:before="0" w:after="0" w:line="520" w:lineRule="exact"/>
        <w:textAlignment w:val="auto"/>
        <w:rPr>
          <w:rFonts w:hint="eastAsia" w:ascii="仿宋" w:hAnsi="仿宋" w:eastAsia="仿宋" w:cs="仿宋"/>
          <w:sz w:val="24"/>
          <w:szCs w:val="24"/>
        </w:rPr>
      </w:pPr>
      <w:r>
        <w:rPr>
          <w:rFonts w:hint="eastAsia" w:ascii="仿宋" w:hAnsi="仿宋" w:eastAsia="仿宋" w:cs="仿宋"/>
          <w:sz w:val="24"/>
          <w:szCs w:val="24"/>
        </w:rPr>
        <w:t>十、投标文件的编制内容及格式</w:t>
      </w:r>
    </w:p>
    <w:p>
      <w:pPr>
        <w:pStyle w:val="6"/>
        <w:pageBreakBefore w:val="0"/>
        <w:kinsoku/>
        <w:wordWrap/>
        <w:overflowPunct/>
        <w:topLinePunct w:val="0"/>
        <w:autoSpaceDE/>
        <w:autoSpaceDN/>
        <w:bidi w:val="0"/>
        <w:adjustRightInd/>
        <w:spacing w:after="0" w:line="52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（一）投标文件编制内容</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1、报价明细表（附格式）。</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2、有效的营业执照副本复印件、有效的税务登记证副本复印件、有效的组织机构代码证复印件；（原件备查）</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3、法定代表人身份证明书（附格式）；</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4、法定代表人授权委托书（附格式）；</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5、诚信声明（附格式）；</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6、投标函（附格式）；</w:t>
      </w:r>
    </w:p>
    <w:p>
      <w:pPr>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7、售后服务方案（格式自拟）。</w:t>
      </w:r>
    </w:p>
    <w:p>
      <w:pPr>
        <w:snapToGrid w:val="0"/>
        <w:spacing w:line="440" w:lineRule="exact"/>
        <w:ind w:firstLine="480" w:firstLineChars="200"/>
        <w:rPr>
          <w:rFonts w:hint="eastAsia" w:ascii="仿宋" w:hAnsi="仿宋" w:eastAsia="仿宋" w:cs="仿宋"/>
          <w:sz w:val="24"/>
          <w:szCs w:val="24"/>
        </w:rPr>
      </w:pPr>
    </w:p>
    <w:p>
      <w:pPr>
        <w:widowControl/>
        <w:jc w:val="left"/>
        <w:rPr>
          <w:rFonts w:hint="eastAsia" w:ascii="仿宋" w:hAnsi="仿宋" w:eastAsia="仿宋" w:cs="仿宋"/>
          <w:sz w:val="24"/>
          <w:szCs w:val="24"/>
        </w:rPr>
      </w:pPr>
      <w:bookmarkStart w:id="0" w:name="_Toc161727399"/>
      <w:r>
        <w:rPr>
          <w:rFonts w:hint="eastAsia" w:ascii="仿宋" w:hAnsi="仿宋" w:eastAsia="仿宋" w:cs="仿宋"/>
          <w:sz w:val="24"/>
          <w:szCs w:val="24"/>
        </w:rPr>
        <w:br w:type="page"/>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（二）投标文件格式</w:t>
      </w:r>
    </w:p>
    <w:p>
      <w:pPr>
        <w:snapToGrid w:val="0"/>
        <w:spacing w:line="500" w:lineRule="exact"/>
        <w:jc w:val="center"/>
        <w:rPr>
          <w:rFonts w:hint="eastAsia" w:ascii="仿宋" w:hAnsi="仿宋" w:eastAsia="仿宋" w:cs="仿宋"/>
          <w:sz w:val="24"/>
          <w:szCs w:val="24"/>
        </w:rPr>
      </w:pPr>
      <w:r>
        <w:rPr>
          <w:rFonts w:hint="eastAsia" w:ascii="仿宋" w:hAnsi="仿宋" w:eastAsia="仿宋" w:cs="仿宋"/>
          <w:sz w:val="24"/>
          <w:szCs w:val="24"/>
        </w:rPr>
        <w:t>1、分项报价明细表</w:t>
      </w:r>
      <w:bookmarkEnd w:id="0"/>
      <w:r>
        <w:rPr>
          <w:rFonts w:hint="eastAsia" w:ascii="仿宋" w:hAnsi="仿宋" w:eastAsia="仿宋" w:cs="仿宋"/>
          <w:sz w:val="24"/>
          <w:szCs w:val="24"/>
        </w:rPr>
        <w:t>（格式）</w:t>
      </w:r>
    </w:p>
    <w:p>
      <w:pPr>
        <w:spacing w:line="500" w:lineRule="exact"/>
        <w:rPr>
          <w:rFonts w:hint="eastAsia" w:ascii="仿宋" w:hAnsi="仿宋" w:eastAsia="仿宋" w:cs="仿宋"/>
          <w:sz w:val="24"/>
          <w:szCs w:val="24"/>
        </w:rPr>
      </w:pPr>
      <w:r>
        <w:rPr>
          <w:rFonts w:hint="eastAsia" w:ascii="仿宋" w:hAnsi="仿宋" w:eastAsia="仿宋" w:cs="仿宋"/>
          <w:sz w:val="24"/>
          <w:szCs w:val="24"/>
        </w:rPr>
        <w:t>采购项目名称：</w:t>
      </w:r>
    </w:p>
    <w:tbl>
      <w:tblPr>
        <w:tblStyle w:val="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60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4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157"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相关信息（品牌、规格型号、制造商、产地等）</w:t>
            </w:r>
          </w:p>
        </w:tc>
        <w:tc>
          <w:tcPr>
            <w:tcW w:w="780"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87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综合单价</w:t>
            </w:r>
          </w:p>
        </w:tc>
        <w:tc>
          <w:tcPr>
            <w:tcW w:w="879" w:type="dxa"/>
            <w:vAlign w:val="center"/>
          </w:tcPr>
          <w:p>
            <w:pPr>
              <w:spacing w:line="240" w:lineRule="exact"/>
              <w:jc w:val="center"/>
              <w:rPr>
                <w:rFonts w:hint="eastAsia"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1249" w:type="dxa"/>
          </w:tcPr>
          <w:p>
            <w:pPr>
              <w:jc w:val="center"/>
              <w:rPr>
                <w:rFonts w:hint="eastAsia" w:ascii="仿宋" w:hAnsi="仿宋" w:eastAsia="仿宋" w:cs="仿宋"/>
                <w:sz w:val="24"/>
                <w:szCs w:val="24"/>
              </w:rPr>
            </w:pPr>
          </w:p>
        </w:tc>
        <w:tc>
          <w:tcPr>
            <w:tcW w:w="4157" w:type="dxa"/>
          </w:tcPr>
          <w:p>
            <w:pPr>
              <w:jc w:val="center"/>
              <w:rPr>
                <w:rFonts w:hint="eastAsia" w:ascii="仿宋" w:hAnsi="仿宋" w:eastAsia="仿宋" w:cs="仿宋"/>
                <w:sz w:val="24"/>
                <w:szCs w:val="24"/>
              </w:rPr>
            </w:pPr>
          </w:p>
        </w:tc>
        <w:tc>
          <w:tcPr>
            <w:tcW w:w="780"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c>
          <w:tcPr>
            <w:tcW w:w="879"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vAlign w:val="center"/>
          </w:tcPr>
          <w:p>
            <w:pPr>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24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总计</w:t>
            </w:r>
          </w:p>
        </w:tc>
        <w:tc>
          <w:tcPr>
            <w:tcW w:w="6695" w:type="dxa"/>
            <w:gridSpan w:val="4"/>
            <w:vAlign w:val="center"/>
          </w:tcPr>
          <w:p>
            <w:pPr>
              <w:jc w:val="center"/>
              <w:rPr>
                <w:rFonts w:hint="eastAsia" w:ascii="仿宋" w:hAnsi="仿宋" w:eastAsia="仿宋" w:cs="仿宋"/>
                <w:sz w:val="24"/>
                <w:szCs w:val="24"/>
              </w:rPr>
            </w:pPr>
          </w:p>
        </w:tc>
      </w:tr>
    </w:tbl>
    <w:p>
      <w:pPr>
        <w:spacing w:line="500" w:lineRule="exact"/>
        <w:ind w:firstLine="480" w:firstLineChars="200"/>
        <w:rPr>
          <w:rFonts w:hint="eastAsia" w:ascii="仿宋" w:hAnsi="仿宋" w:eastAsia="仿宋" w:cs="仿宋"/>
          <w:sz w:val="24"/>
          <w:szCs w:val="24"/>
        </w:rPr>
      </w:pPr>
    </w:p>
    <w:p>
      <w:pPr>
        <w:spacing w:line="500" w:lineRule="exact"/>
        <w:ind w:firstLine="480" w:firstLineChars="200"/>
        <w:rPr>
          <w:rFonts w:hint="eastAsia" w:ascii="仿宋" w:hAnsi="仿宋" w:eastAsia="仿宋" w:cs="仿宋"/>
          <w:sz w:val="24"/>
          <w:szCs w:val="24"/>
        </w:rPr>
      </w:pPr>
    </w:p>
    <w:p>
      <w:pPr>
        <w:spacing w:line="5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投标人：                                  法人授权代表：</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（投标人公章）                               （签字或盖章）</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p>
      <w:pPr>
        <w:spacing w:line="500" w:lineRule="exact"/>
        <w:ind w:firstLine="482" w:firstLineChars="200"/>
        <w:rPr>
          <w:rFonts w:hint="eastAsia" w:ascii="仿宋" w:hAnsi="仿宋" w:eastAsia="仿宋" w:cs="仿宋"/>
          <w:b/>
          <w:sz w:val="24"/>
          <w:szCs w:val="24"/>
        </w:rPr>
      </w:pPr>
      <w:bookmarkStart w:id="1" w:name="_Toc322965783"/>
      <w:bookmarkStart w:id="2" w:name="_Toc316479515"/>
      <w:bookmarkStart w:id="3" w:name="_Toc313883490"/>
      <w:bookmarkStart w:id="4" w:name="_Toc340223171"/>
    </w:p>
    <w:p>
      <w:pPr>
        <w:spacing w:line="500" w:lineRule="exact"/>
        <w:ind w:firstLine="482" w:firstLineChars="200"/>
        <w:rPr>
          <w:rFonts w:hint="eastAsia" w:ascii="仿宋" w:hAnsi="仿宋" w:eastAsia="仿宋" w:cs="仿宋"/>
          <w:b/>
          <w:sz w:val="24"/>
          <w:szCs w:val="24"/>
        </w:rPr>
      </w:pPr>
    </w:p>
    <w:bookmarkEnd w:id="1"/>
    <w:bookmarkEnd w:id="2"/>
    <w:bookmarkEnd w:id="3"/>
    <w:bookmarkEnd w:id="4"/>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2、法定代表人身份证明书（格式）</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（法定代表人姓名）在</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（投标人名称）任</w:t>
      </w:r>
      <w:r>
        <w:rPr>
          <w:rFonts w:hint="eastAsia" w:ascii="仿宋" w:hAnsi="仿宋" w:eastAsia="仿宋" w:cs="仿宋"/>
          <w:sz w:val="24"/>
          <w:szCs w:val="24"/>
          <w:u w:val="single"/>
        </w:rPr>
        <w:t xml:space="preserve">    </w:t>
      </w:r>
      <w:r>
        <w:rPr>
          <w:rFonts w:hint="eastAsia" w:ascii="仿宋" w:hAnsi="仿宋" w:eastAsia="仿宋" w:cs="仿宋"/>
          <w:sz w:val="24"/>
          <w:szCs w:val="24"/>
        </w:rPr>
        <w:t>（职务名称）职务，是（投标人名称）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的法定代表人。</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特此证明。</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（投标人公章）</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（附：法定代表人身份证复印件）</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rPr>
        <w:t>3、法定代表人授权委托书（格式）</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我单位对被授权人的签名负全部责任。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被授权人签名：               投标人法定代表人签名：</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（附：被授权人身份证复印件）</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rPr>
        <w:t>4、诚信声明（格式）</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br w:type="page"/>
      </w:r>
    </w:p>
    <w:p>
      <w:pPr>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5、投标函（格式）</w:t>
      </w:r>
    </w:p>
    <w:p>
      <w:pPr>
        <w:spacing w:line="500" w:lineRule="exact"/>
        <w:rPr>
          <w:rFonts w:hint="eastAsia" w:ascii="仿宋" w:hAnsi="仿宋" w:eastAsia="仿宋" w:cs="仿宋"/>
          <w:sz w:val="24"/>
          <w:szCs w:val="24"/>
        </w:rPr>
      </w:pPr>
    </w:p>
    <w:p>
      <w:pPr>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p>
    <w:p>
      <w:pPr>
        <w:tabs>
          <w:tab w:val="left" w:pos="6300"/>
        </w:tabs>
        <w:snapToGrid w:val="0"/>
        <w:spacing w:line="50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snapToGrid w:val="0"/>
        <w:spacing w:before="156" w:beforeLines="5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（投标人名称）系中华人民共和国合法企业，注册地址：</w:t>
      </w:r>
      <w:r>
        <w:rPr>
          <w:rFonts w:hint="eastAsia" w:ascii="仿宋" w:hAnsi="仿宋" w:eastAsia="仿宋" w:cs="仿宋"/>
          <w:sz w:val="24"/>
          <w:szCs w:val="24"/>
          <w:u w:val="single"/>
        </w:rPr>
        <w:t xml:space="preserve">                               </w:t>
      </w:r>
      <w:r>
        <w:rPr>
          <w:rFonts w:hint="eastAsia" w:ascii="仿宋" w:hAnsi="仿宋" w:eastAsia="仿宋" w:cs="仿宋"/>
          <w:sz w:val="24"/>
          <w:szCs w:val="24"/>
        </w:rPr>
        <w:t>。我方就参加本次投标有关事项郑重声明如下：</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一、我方完全理解并接受该项目招标文件所有要求。</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三、我方承诺按照招标文件要求，提供招标项目的技术服务。</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四、我方按招标文件要求提交的投标文件为：投标文件正本1份，副本1份。</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五、我方承诺：本次投标的投标有效期为90天。</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五、我方投标报价为闭口价。即在投标有效期和合同有效期内，该报价固定不变。</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六、如果我方成交，我方将履行招标文件中规定的各项要求以及我方投标文件的各项承诺，按《政府采购法》、《合同法》及合同约定条款承担我方责任。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七、我方理解，最低报价不是成交的唯一条件。</w:t>
      </w:r>
    </w:p>
    <w:p>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八、我方同意按有关规定及招标文件要求，缴纳足额投标保证金。</w:t>
      </w:r>
    </w:p>
    <w:p>
      <w:pPr>
        <w:tabs>
          <w:tab w:val="left" w:pos="6300"/>
        </w:tabs>
        <w:snapToGrid w:val="0"/>
        <w:spacing w:line="500" w:lineRule="exact"/>
        <w:ind w:firstLine="480" w:firstLineChars="200"/>
        <w:rPr>
          <w:rFonts w:hint="eastAsia" w:ascii="仿宋" w:hAnsi="仿宋" w:eastAsia="仿宋" w:cs="仿宋"/>
          <w:sz w:val="24"/>
          <w:szCs w:val="24"/>
        </w:rPr>
      </w:pP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460" w:firstLineChars="2275"/>
        <w:rPr>
          <w:rFonts w:hint="eastAsia" w:ascii="仿宋" w:hAnsi="仿宋" w:eastAsia="仿宋" w:cs="仿宋"/>
          <w:sz w:val="24"/>
          <w:szCs w:val="24"/>
        </w:rPr>
      </w:pPr>
      <w:r>
        <w:rPr>
          <w:rFonts w:hint="eastAsia" w:ascii="仿宋" w:hAnsi="仿宋" w:eastAsia="仿宋" w:cs="仿宋"/>
          <w:sz w:val="24"/>
          <w:szCs w:val="24"/>
        </w:rPr>
        <w:t>（投标人公章）</w:t>
      </w:r>
    </w:p>
    <w:p>
      <w:pPr>
        <w:tabs>
          <w:tab w:val="left" w:pos="6300"/>
        </w:tabs>
        <w:snapToGrid w:val="0"/>
        <w:spacing w:line="500" w:lineRule="exact"/>
        <w:ind w:firstLine="570"/>
        <w:rPr>
          <w:rFonts w:hint="eastAsia" w:ascii="仿宋" w:hAnsi="仿宋" w:eastAsia="仿宋" w:cs="仿宋"/>
          <w:sz w:val="24"/>
          <w:szCs w:val="24"/>
        </w:rPr>
      </w:pPr>
    </w:p>
    <w:p>
      <w:pPr>
        <w:tabs>
          <w:tab w:val="left" w:pos="6300"/>
        </w:tabs>
        <w:snapToGrid w:val="0"/>
        <w:spacing w:line="500" w:lineRule="exact"/>
        <w:ind w:firstLine="5760" w:firstLineChars="2400"/>
        <w:rPr>
          <w:rFonts w:hint="eastAsia" w:ascii="仿宋" w:hAnsi="仿宋" w:eastAsia="仿宋" w:cs="仿宋"/>
          <w:sz w:val="24"/>
          <w:szCs w:val="24"/>
        </w:rPr>
      </w:pPr>
      <w:r>
        <w:rPr>
          <w:rFonts w:hint="eastAsia" w:ascii="仿宋" w:hAnsi="仿宋" w:eastAsia="仿宋" w:cs="仿宋"/>
          <w:sz w:val="24"/>
          <w:szCs w:val="24"/>
        </w:rPr>
        <w:t>年    月   日</w:t>
      </w:r>
    </w:p>
    <w:p>
      <w:pPr>
        <w:tabs>
          <w:tab w:val="left" w:pos="6300"/>
        </w:tabs>
        <w:snapToGrid w:val="0"/>
        <w:spacing w:line="500" w:lineRule="exact"/>
        <w:ind w:firstLine="5760" w:firstLineChars="2400"/>
        <w:rPr>
          <w:rFonts w:hint="eastAsia" w:ascii="仿宋" w:hAnsi="仿宋" w:eastAsia="仿宋" w:cs="仿宋"/>
          <w:sz w:val="24"/>
          <w:szCs w:val="24"/>
        </w:rPr>
      </w:pPr>
    </w:p>
    <w:p>
      <w:pPr>
        <w:tabs>
          <w:tab w:val="left" w:pos="6300"/>
        </w:tabs>
        <w:snapToGrid w:val="0"/>
        <w:spacing w:line="500" w:lineRule="exact"/>
        <w:jc w:val="left"/>
        <w:rPr>
          <w:rFonts w:hint="eastAsia" w:ascii="仿宋" w:hAnsi="仿宋" w:eastAsia="仿宋" w:cs="仿宋"/>
          <w:sz w:val="24"/>
          <w:szCs w:val="24"/>
        </w:rPr>
      </w:pPr>
      <w:r>
        <w:rPr>
          <w:rFonts w:hint="eastAsia" w:ascii="仿宋" w:hAnsi="仿宋" w:eastAsia="仿宋" w:cs="仿宋"/>
          <w:sz w:val="24"/>
          <w:szCs w:val="24"/>
        </w:rPr>
        <w:t>6、售后服务承诺（格式自拟）</w:t>
      </w:r>
    </w:p>
    <w:p>
      <w:pPr>
        <w:widowControl/>
        <w:jc w:val="center"/>
        <w:rPr>
          <w:rFonts w:hint="eastAsia" w:ascii="仿宋" w:hAnsi="仿宋" w:eastAsia="仿宋" w:cs="仿宋"/>
          <w:sz w:val="24"/>
          <w:szCs w:val="24"/>
        </w:rPr>
      </w:pPr>
      <w:bookmarkStart w:id="5" w:name="_Toc161727398"/>
      <w:r>
        <w:rPr>
          <w:rFonts w:hint="eastAsia" w:ascii="仿宋" w:hAnsi="仿宋" w:eastAsia="仿宋" w:cs="仿宋"/>
          <w:sz w:val="24"/>
          <w:szCs w:val="24"/>
        </w:rPr>
        <w:br w:type="page"/>
      </w:r>
      <w:bookmarkEnd w:id="5"/>
      <w:bookmarkStart w:id="6" w:name="_Toc101179065"/>
      <w:bookmarkStart w:id="7" w:name="_Toc161727400"/>
    </w:p>
    <w:bookmarkEnd w:id="6"/>
    <w:bookmarkEnd w:id="7"/>
    <w:p>
      <w:pPr>
        <w:tabs>
          <w:tab w:val="left" w:pos="6300"/>
        </w:tabs>
        <w:snapToGrid w:val="0"/>
        <w:spacing w:line="500" w:lineRule="exact"/>
        <w:jc w:val="left"/>
        <w:rPr>
          <w:rFonts w:hint="eastAsia" w:ascii="仿宋" w:hAnsi="仿宋" w:eastAsia="仿宋" w:cs="仿宋"/>
          <w:sz w:val="24"/>
          <w:szCs w:val="24"/>
        </w:rPr>
      </w:pPr>
      <w:bookmarkStart w:id="8" w:name="_Toc340223174"/>
      <w:bookmarkStart w:id="9" w:name="_Toc322965786"/>
      <w:r>
        <w:rPr>
          <w:rFonts w:hint="eastAsia" w:ascii="仿宋" w:hAnsi="仿宋" w:eastAsia="仿宋" w:cs="仿宋"/>
          <w:sz w:val="24"/>
          <w:szCs w:val="24"/>
        </w:rPr>
        <w:t>十一、其他说明</w:t>
      </w:r>
      <w:bookmarkEnd w:id="8"/>
      <w:bookmarkEnd w:id="9"/>
      <w:r>
        <w:rPr>
          <w:rFonts w:hint="eastAsia" w:ascii="仿宋" w:hAnsi="仿宋" w:eastAsia="仿宋" w:cs="仿宋"/>
          <w:sz w:val="24"/>
          <w:szCs w:val="24"/>
        </w:rPr>
        <w:t>（格式自拟）</w:t>
      </w:r>
    </w:p>
    <w:p>
      <w:pPr>
        <w:pStyle w:val="3"/>
        <w:rPr>
          <w:rFonts w:hint="eastAsia" w:ascii="仿宋" w:hAnsi="仿宋" w:eastAsia="仿宋" w:cs="仿宋"/>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F5B4"/>
    <w:multiLevelType w:val="singleLevel"/>
    <w:tmpl w:val="5A25F5B4"/>
    <w:lvl w:ilvl="0" w:tentative="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11"/>
    <w:rsid w:val="00017410"/>
    <w:rsid w:val="000B569B"/>
    <w:rsid w:val="000D1827"/>
    <w:rsid w:val="000F67C5"/>
    <w:rsid w:val="00120B82"/>
    <w:rsid w:val="00134024"/>
    <w:rsid w:val="00137F89"/>
    <w:rsid w:val="0018670F"/>
    <w:rsid w:val="001C6516"/>
    <w:rsid w:val="001F6DDB"/>
    <w:rsid w:val="00232D4F"/>
    <w:rsid w:val="003D5353"/>
    <w:rsid w:val="003D59F3"/>
    <w:rsid w:val="003F7732"/>
    <w:rsid w:val="0045020F"/>
    <w:rsid w:val="005666C3"/>
    <w:rsid w:val="00587121"/>
    <w:rsid w:val="007416B7"/>
    <w:rsid w:val="007B27E1"/>
    <w:rsid w:val="007C716D"/>
    <w:rsid w:val="007D2E58"/>
    <w:rsid w:val="0088209A"/>
    <w:rsid w:val="008D1F11"/>
    <w:rsid w:val="00A02079"/>
    <w:rsid w:val="00A23D1A"/>
    <w:rsid w:val="00B04AD1"/>
    <w:rsid w:val="00B402A6"/>
    <w:rsid w:val="00B4150D"/>
    <w:rsid w:val="00BB4272"/>
    <w:rsid w:val="00C14A2F"/>
    <w:rsid w:val="00C2642C"/>
    <w:rsid w:val="00C801DB"/>
    <w:rsid w:val="00D15D7D"/>
    <w:rsid w:val="00D52C42"/>
    <w:rsid w:val="00D577A0"/>
    <w:rsid w:val="00DC05E2"/>
    <w:rsid w:val="00DD073B"/>
    <w:rsid w:val="00DF37CD"/>
    <w:rsid w:val="00E109CD"/>
    <w:rsid w:val="00E549AC"/>
    <w:rsid w:val="00EA7750"/>
    <w:rsid w:val="00EF2855"/>
    <w:rsid w:val="00F00597"/>
    <w:rsid w:val="00F6305E"/>
    <w:rsid w:val="00FF7BB8"/>
    <w:rsid w:val="010701D9"/>
    <w:rsid w:val="017D702E"/>
    <w:rsid w:val="03432539"/>
    <w:rsid w:val="04301CD8"/>
    <w:rsid w:val="04C7632D"/>
    <w:rsid w:val="13535AA4"/>
    <w:rsid w:val="18C721E4"/>
    <w:rsid w:val="1FE74B4D"/>
    <w:rsid w:val="2C5076C0"/>
    <w:rsid w:val="2E441DE2"/>
    <w:rsid w:val="34844F93"/>
    <w:rsid w:val="35677A29"/>
    <w:rsid w:val="3CAD0E99"/>
    <w:rsid w:val="3E32677A"/>
    <w:rsid w:val="6634773B"/>
    <w:rsid w:val="66811B0D"/>
    <w:rsid w:val="6B270DF8"/>
    <w:rsid w:val="7F584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9">
    <w:name w:val="Hyperlink"/>
    <w:basedOn w:val="8"/>
    <w:qFormat/>
    <w:uiPriority w:val="99"/>
    <w:rPr>
      <w:color w:val="0000FF"/>
      <w:u w:val="single"/>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标题 1 Char"/>
    <w:basedOn w:val="8"/>
    <w:link w:val="2"/>
    <w:qFormat/>
    <w:uiPriority w:val="9"/>
    <w:rPr>
      <w:b/>
      <w:bCs/>
      <w:kern w:val="44"/>
      <w:sz w:val="44"/>
      <w:szCs w:val="4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font121"/>
    <w:basedOn w:val="8"/>
    <w:qFormat/>
    <w:uiPriority w:val="0"/>
    <w:rPr>
      <w:rFonts w:hint="eastAsia" w:ascii="微软雅黑" w:hAnsi="微软雅黑" w:eastAsia="微软雅黑" w:cs="微软雅黑"/>
      <w:b/>
      <w:color w:val="000000"/>
      <w:sz w:val="18"/>
      <w:szCs w:val="18"/>
      <w:u w:val="none"/>
    </w:rPr>
  </w:style>
  <w:style w:type="character" w:customStyle="1" w:styleId="15">
    <w:name w:val="font71"/>
    <w:basedOn w:val="8"/>
    <w:qFormat/>
    <w:uiPriority w:val="0"/>
    <w:rPr>
      <w:rFonts w:hint="eastAsia" w:ascii="微软雅黑" w:hAnsi="微软雅黑" w:eastAsia="微软雅黑" w:cs="微软雅黑"/>
      <w:color w:val="000000"/>
      <w:sz w:val="18"/>
      <w:szCs w:val="18"/>
      <w:u w:val="none"/>
    </w:rPr>
  </w:style>
  <w:style w:type="character" w:customStyle="1" w:styleId="16">
    <w:name w:val="font91"/>
    <w:basedOn w:val="8"/>
    <w:qFormat/>
    <w:uiPriority w:val="0"/>
    <w:rPr>
      <w:rFonts w:hint="eastAsia" w:ascii="微软雅黑" w:hAnsi="微软雅黑" w:eastAsia="微软雅黑" w:cs="微软雅黑"/>
      <w:b/>
      <w:color w:val="000000"/>
      <w:sz w:val="18"/>
      <w:szCs w:val="18"/>
      <w:u w:val="none"/>
    </w:rPr>
  </w:style>
  <w:style w:type="character" w:customStyle="1" w:styleId="17">
    <w:name w:val="font61"/>
    <w:basedOn w:val="8"/>
    <w:qFormat/>
    <w:uiPriority w:val="0"/>
    <w:rPr>
      <w:rFonts w:hint="eastAsia" w:ascii="微软雅黑" w:hAnsi="微软雅黑" w:eastAsia="微软雅黑" w:cs="微软雅黑"/>
      <w:color w:val="000000"/>
      <w:sz w:val="18"/>
      <w:szCs w:val="18"/>
      <w:u w:val="none"/>
    </w:rPr>
  </w:style>
  <w:style w:type="character" w:customStyle="1" w:styleId="18">
    <w:name w:val="font31"/>
    <w:basedOn w:val="8"/>
    <w:qFormat/>
    <w:uiPriority w:val="0"/>
    <w:rPr>
      <w:rFonts w:hint="eastAsia" w:ascii="微软雅黑" w:hAnsi="微软雅黑" w:eastAsia="微软雅黑" w:cs="微软雅黑"/>
      <w:b/>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856</Words>
  <Characters>4882</Characters>
  <Lines>40</Lines>
  <Paragraphs>11</Paragraphs>
  <TotalTime>2</TotalTime>
  <ScaleCrop>false</ScaleCrop>
  <LinksUpToDate>false</LinksUpToDate>
  <CharactersWithSpaces>5727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2017-06-20T09:08:00Z</dcterms:created>
  <dc:creator>lenovo</dc:creator>
  <cp:lastModifiedBy>翔哥</cp:lastModifiedBy>
  <dcterms:modified xsi:type="dcterms:W3CDTF">2020-09-27T01:27:17Z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